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431" w:rsidRPr="0002309A" w:rsidRDefault="00BF6431" w:rsidP="00BF6431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02309A">
        <w:rPr>
          <w:rFonts w:ascii="Times New Roman" w:hAnsi="Times New Roman"/>
          <w:b/>
          <w:sz w:val="24"/>
          <w:szCs w:val="24"/>
        </w:rPr>
        <w:t>Раздел: Общая физиология центральной нервной системы.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5107">
        <w:rPr>
          <w:rFonts w:ascii="Times New Roman" w:hAnsi="Times New Roman"/>
          <w:b/>
          <w:sz w:val="24"/>
          <w:szCs w:val="24"/>
        </w:rPr>
        <w:t>Тема 3: Торможение в ЦНС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b/>
          <w:sz w:val="24"/>
          <w:szCs w:val="24"/>
        </w:rPr>
        <w:t>Цел</w:t>
      </w:r>
      <w:r>
        <w:rPr>
          <w:rFonts w:ascii="Times New Roman" w:hAnsi="Times New Roman"/>
          <w:b/>
          <w:sz w:val="24"/>
          <w:szCs w:val="24"/>
        </w:rPr>
        <w:t>и</w:t>
      </w:r>
      <w:r w:rsidRPr="005C5107">
        <w:rPr>
          <w:rFonts w:ascii="Times New Roman" w:hAnsi="Times New Roman"/>
          <w:b/>
          <w:sz w:val="24"/>
          <w:szCs w:val="24"/>
        </w:rPr>
        <w:t xml:space="preserve"> занятия: а) знать </w:t>
      </w:r>
      <w:r w:rsidRPr="005C5107">
        <w:rPr>
          <w:rFonts w:ascii="Times New Roman" w:hAnsi="Times New Roman"/>
          <w:sz w:val="24"/>
          <w:szCs w:val="24"/>
        </w:rPr>
        <w:t>виды и механизмы торможения,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C5107">
        <w:rPr>
          <w:rFonts w:ascii="Times New Roman" w:hAnsi="Times New Roman"/>
          <w:b/>
          <w:sz w:val="24"/>
          <w:szCs w:val="24"/>
        </w:rPr>
        <w:t xml:space="preserve">    б)</w:t>
      </w:r>
      <w:r w:rsidRPr="005C5107">
        <w:rPr>
          <w:rFonts w:ascii="Times New Roman" w:hAnsi="Times New Roman"/>
          <w:sz w:val="24"/>
          <w:szCs w:val="24"/>
        </w:rPr>
        <w:t xml:space="preserve"> </w:t>
      </w:r>
      <w:r w:rsidRPr="005C5107">
        <w:rPr>
          <w:rFonts w:ascii="Times New Roman" w:hAnsi="Times New Roman"/>
          <w:b/>
          <w:sz w:val="24"/>
          <w:szCs w:val="24"/>
        </w:rPr>
        <w:t>уметь</w:t>
      </w:r>
      <w:r w:rsidRPr="005C5107">
        <w:rPr>
          <w:rFonts w:ascii="Times New Roman" w:hAnsi="Times New Roman"/>
          <w:sz w:val="24"/>
          <w:szCs w:val="24"/>
        </w:rPr>
        <w:t xml:space="preserve"> использовать эти знания для понимания   </w:t>
      </w:r>
      <w:proofErr w:type="gramStart"/>
      <w:r w:rsidRPr="005C5107">
        <w:rPr>
          <w:rFonts w:ascii="Times New Roman" w:hAnsi="Times New Roman"/>
          <w:sz w:val="24"/>
          <w:szCs w:val="24"/>
        </w:rPr>
        <w:t>функциональной</w:t>
      </w:r>
      <w:proofErr w:type="gramEnd"/>
      <w:r w:rsidRPr="005C5107">
        <w:rPr>
          <w:rFonts w:ascii="Times New Roman" w:hAnsi="Times New Roman"/>
          <w:sz w:val="24"/>
          <w:szCs w:val="24"/>
        </w:rPr>
        <w:t xml:space="preserve"> </w:t>
      </w:r>
    </w:p>
    <w:p w:rsidR="00BF6431" w:rsidRPr="005C5107" w:rsidRDefault="00BF6431" w:rsidP="00BF6431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5C5107">
        <w:rPr>
          <w:rFonts w:ascii="Times New Roman" w:hAnsi="Times New Roman"/>
          <w:sz w:val="24"/>
          <w:szCs w:val="24"/>
        </w:rPr>
        <w:t xml:space="preserve">   деятельности ЦНС и межсистемных отношений в организме,</w:t>
      </w:r>
    </w:p>
    <w:p w:rsidR="00BF6431" w:rsidRPr="005C5107" w:rsidRDefault="00BF6431" w:rsidP="00BF6431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5C5107">
        <w:rPr>
          <w:rFonts w:ascii="Times New Roman" w:hAnsi="Times New Roman"/>
          <w:sz w:val="24"/>
          <w:szCs w:val="24"/>
        </w:rPr>
        <w:t xml:space="preserve">в) </w:t>
      </w:r>
      <w:r w:rsidRPr="005C5107">
        <w:rPr>
          <w:rFonts w:ascii="Times New Roman" w:hAnsi="Times New Roman"/>
          <w:b/>
          <w:sz w:val="24"/>
          <w:szCs w:val="24"/>
        </w:rPr>
        <w:t xml:space="preserve">иметь представление </w:t>
      </w:r>
      <w:r w:rsidRPr="005C5107">
        <w:rPr>
          <w:rFonts w:ascii="Times New Roman" w:hAnsi="Times New Roman"/>
          <w:sz w:val="24"/>
          <w:szCs w:val="24"/>
        </w:rPr>
        <w:t>о методах практической регистрации</w:t>
      </w:r>
    </w:p>
    <w:p w:rsidR="00BF6431" w:rsidRPr="005C5107" w:rsidRDefault="00BF6431" w:rsidP="00BF6431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5C5107">
        <w:rPr>
          <w:rFonts w:ascii="Times New Roman" w:hAnsi="Times New Roman"/>
          <w:sz w:val="24"/>
          <w:szCs w:val="24"/>
        </w:rPr>
        <w:t xml:space="preserve"> явлений, характеризующих процесс торможения в ЦНС.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часть</w:t>
      </w:r>
      <w:r w:rsidRPr="005C5107">
        <w:rPr>
          <w:rFonts w:ascii="Times New Roman" w:hAnsi="Times New Roman"/>
          <w:b/>
          <w:sz w:val="24"/>
          <w:szCs w:val="24"/>
        </w:rPr>
        <w:t xml:space="preserve">: </w:t>
      </w:r>
      <w:r w:rsidRPr="005C5107">
        <w:rPr>
          <w:rFonts w:ascii="Times New Roman" w:hAnsi="Times New Roman"/>
          <w:sz w:val="24"/>
          <w:szCs w:val="24"/>
        </w:rPr>
        <w:t>1. Сопряженное торможение в корковых чувствительных центрах различной проекционной пространственной локализации.</w:t>
      </w:r>
    </w:p>
    <w:p w:rsidR="00BF6431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5C5107">
        <w:rPr>
          <w:rFonts w:ascii="Times New Roman" w:hAnsi="Times New Roman"/>
          <w:sz w:val="24"/>
          <w:szCs w:val="24"/>
        </w:rPr>
        <w:t xml:space="preserve"> 2. Снятие тормозного влияния на спинальные сухожильные разгибательные рефлексы человека (прием </w:t>
      </w:r>
      <w:proofErr w:type="spellStart"/>
      <w:r w:rsidRPr="005C5107">
        <w:rPr>
          <w:rFonts w:ascii="Times New Roman" w:hAnsi="Times New Roman"/>
          <w:sz w:val="24"/>
          <w:szCs w:val="24"/>
        </w:rPr>
        <w:t>Ендрассика</w:t>
      </w:r>
      <w:proofErr w:type="spellEnd"/>
      <w:r w:rsidRPr="005C5107">
        <w:rPr>
          <w:rFonts w:ascii="Times New Roman" w:hAnsi="Times New Roman"/>
          <w:sz w:val="24"/>
          <w:szCs w:val="24"/>
        </w:rPr>
        <w:t>).</w:t>
      </w:r>
    </w:p>
    <w:p w:rsidR="00BF6431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3. Сопряженное торможение в спинальных двигательных центрах</w:t>
      </w:r>
    </w:p>
    <w:p w:rsidR="00BF6431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Шеррингтону.</w:t>
      </w:r>
    </w:p>
    <w:p w:rsidR="00BF6431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4. Демонстрация центрального и периферического видов 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торможения  в программе «Виртуальная физиология».                                        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5107">
        <w:rPr>
          <w:rFonts w:ascii="Times New Roman" w:hAnsi="Times New Roman"/>
          <w:b/>
          <w:sz w:val="24"/>
          <w:szCs w:val="24"/>
        </w:rPr>
        <w:t xml:space="preserve">                              Контрольные вопросы для само</w:t>
      </w:r>
      <w:r>
        <w:rPr>
          <w:rFonts w:ascii="Times New Roman" w:hAnsi="Times New Roman"/>
          <w:b/>
          <w:sz w:val="24"/>
          <w:szCs w:val="24"/>
        </w:rPr>
        <w:t>подготовки</w:t>
      </w:r>
      <w:r w:rsidRPr="005C5107">
        <w:rPr>
          <w:rFonts w:ascii="Times New Roman" w:hAnsi="Times New Roman"/>
          <w:b/>
          <w:sz w:val="24"/>
          <w:szCs w:val="24"/>
        </w:rPr>
        <w:t>.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5107">
        <w:rPr>
          <w:rFonts w:ascii="Times New Roman" w:hAnsi="Times New Roman"/>
          <w:sz w:val="24"/>
          <w:szCs w:val="24"/>
        </w:rPr>
        <w:t>Общая характеристика процесса торможения в ЦНС, его определение.</w:t>
      </w:r>
    </w:p>
    <w:p w:rsidR="00BF6431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2. Классификация видов торможения в ЦНС и механизмы его формирования по уровням 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C5107">
        <w:rPr>
          <w:rFonts w:ascii="Times New Roman" w:hAnsi="Times New Roman"/>
          <w:sz w:val="24"/>
          <w:szCs w:val="24"/>
        </w:rPr>
        <w:t>организации (мембрана, нейрон, синапс, нейронная цепь, целый организм).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3. Характеристика отдельных видов и механизмов торможения.</w:t>
      </w:r>
    </w:p>
    <w:p w:rsidR="00BF6431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4. Биологическое значение процессов торможения.   </w:t>
      </w:r>
    </w:p>
    <w:p w:rsidR="00BF6431" w:rsidRPr="005C5107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C5107">
        <w:rPr>
          <w:rFonts w:ascii="Times New Roman" w:hAnsi="Times New Roman"/>
          <w:sz w:val="24"/>
          <w:szCs w:val="24"/>
        </w:rPr>
        <w:t xml:space="preserve">          </w:t>
      </w:r>
      <w:r w:rsidRPr="005C5107">
        <w:rPr>
          <w:rFonts w:ascii="Times New Roman" w:hAnsi="Times New Roman"/>
          <w:b/>
          <w:sz w:val="24"/>
          <w:szCs w:val="24"/>
        </w:rPr>
        <w:t>Дополнительные вопросы для студентов педиатрического факультета</w:t>
      </w:r>
    </w:p>
    <w:p w:rsidR="00BF6431" w:rsidRDefault="00BF6431" w:rsidP="00BF64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1. Относительное развитие возбуждения и торможения в ЦНС.</w:t>
      </w:r>
    </w:p>
    <w:p w:rsidR="00BF6431" w:rsidRPr="005C5107" w:rsidRDefault="00BF6431" w:rsidP="00BF64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2. Развитие в онтогенезе реципрокного торможения</w:t>
      </w:r>
      <w:r>
        <w:rPr>
          <w:rFonts w:ascii="Times New Roman" w:hAnsi="Times New Roman"/>
          <w:sz w:val="24"/>
          <w:szCs w:val="24"/>
        </w:rPr>
        <w:t>.</w:t>
      </w:r>
    </w:p>
    <w:p w:rsidR="00BF6431" w:rsidRPr="005C5107" w:rsidRDefault="00BF6431" w:rsidP="00BF643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5C5107">
        <w:rPr>
          <w:rFonts w:ascii="Times New Roman" w:hAnsi="Times New Roman"/>
          <w:b/>
          <w:sz w:val="24"/>
          <w:szCs w:val="24"/>
        </w:rPr>
        <w:t>Письменно выполнить в рабочих тетрадях домашнюю работу</w:t>
      </w:r>
    </w:p>
    <w:p w:rsidR="00BF6431" w:rsidRDefault="00BF6431" w:rsidP="00BF6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7E9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7E91">
        <w:rPr>
          <w:rFonts w:ascii="Times New Roman" w:hAnsi="Times New Roman"/>
          <w:sz w:val="24"/>
          <w:szCs w:val="24"/>
        </w:rPr>
        <w:t xml:space="preserve">В рабочей тетради перечислите классификации видов торможения и нарисуйте схемы </w:t>
      </w:r>
    </w:p>
    <w:p w:rsidR="00BF6431" w:rsidRDefault="00BF6431" w:rsidP="00BF6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57E91">
        <w:rPr>
          <w:rFonts w:ascii="Times New Roman" w:hAnsi="Times New Roman"/>
          <w:sz w:val="24"/>
          <w:szCs w:val="24"/>
        </w:rPr>
        <w:t>различных видов торможения.</w:t>
      </w:r>
    </w:p>
    <w:p w:rsidR="00BF6431" w:rsidRPr="005C5107" w:rsidRDefault="00BF6431" w:rsidP="00BF6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</w:t>
      </w:r>
      <w:r w:rsidRPr="005C5107">
        <w:rPr>
          <w:rFonts w:ascii="Times New Roman" w:hAnsi="Times New Roman"/>
          <w:sz w:val="24"/>
          <w:szCs w:val="24"/>
        </w:rPr>
        <w:t xml:space="preserve"> Ответьте на следующие вопросы:</w:t>
      </w:r>
    </w:p>
    <w:p w:rsidR="00BF6431" w:rsidRDefault="00BF6431" w:rsidP="00BF64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А) Почему невозможна координация двигательной активности без участия процесса торможения?</w:t>
      </w:r>
    </w:p>
    <w:p w:rsidR="00BF6431" w:rsidRPr="005C5107" w:rsidRDefault="00BF6431" w:rsidP="00BF64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Что произойдет,</w:t>
      </w:r>
      <w:r w:rsidRPr="005C51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если </w:t>
      </w:r>
      <w:r w:rsidRPr="005C5107">
        <w:rPr>
          <w:rFonts w:ascii="Times New Roman" w:hAnsi="Times New Roman"/>
          <w:sz w:val="24"/>
          <w:szCs w:val="24"/>
        </w:rPr>
        <w:t xml:space="preserve"> в окончаниях клеток </w:t>
      </w:r>
      <w:proofErr w:type="spellStart"/>
      <w:r w:rsidRPr="005C5107">
        <w:rPr>
          <w:rFonts w:ascii="Times New Roman" w:hAnsi="Times New Roman"/>
          <w:sz w:val="24"/>
          <w:szCs w:val="24"/>
        </w:rPr>
        <w:t>Реншоу</w:t>
      </w:r>
      <w:proofErr w:type="spellEnd"/>
      <w:r w:rsidRPr="005C5107">
        <w:rPr>
          <w:rFonts w:ascii="Times New Roman" w:hAnsi="Times New Roman"/>
          <w:sz w:val="24"/>
          <w:szCs w:val="24"/>
        </w:rPr>
        <w:t xml:space="preserve"> вместо тормозного медиатора ста</w:t>
      </w:r>
      <w:r>
        <w:rPr>
          <w:rFonts w:ascii="Times New Roman" w:hAnsi="Times New Roman"/>
          <w:sz w:val="24"/>
          <w:szCs w:val="24"/>
        </w:rPr>
        <w:t>нет</w:t>
      </w:r>
      <w:r w:rsidRPr="005C5107">
        <w:rPr>
          <w:rFonts w:ascii="Times New Roman" w:hAnsi="Times New Roman"/>
          <w:sz w:val="24"/>
          <w:szCs w:val="24"/>
        </w:rPr>
        <w:t xml:space="preserve"> выделяться возбуждающий?</w:t>
      </w:r>
    </w:p>
    <w:p w:rsidR="00BF6431" w:rsidRDefault="00BF6431" w:rsidP="00BF6431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</w:t>
      </w:r>
    </w:p>
    <w:p w:rsidR="00BF6431" w:rsidRPr="005C5107" w:rsidRDefault="00BF6431" w:rsidP="00BF643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5C5107">
        <w:rPr>
          <w:rFonts w:ascii="Times New Roman" w:hAnsi="Times New Roman"/>
          <w:b/>
          <w:bCs/>
          <w:iCs/>
          <w:sz w:val="24"/>
          <w:szCs w:val="24"/>
        </w:rPr>
        <w:t>Источники информации:</w:t>
      </w:r>
    </w:p>
    <w:p w:rsidR="00BF6431" w:rsidRPr="005C5107" w:rsidRDefault="00BF6431" w:rsidP="00BF64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5C5107">
        <w:rPr>
          <w:rFonts w:ascii="Times New Roman" w:hAnsi="Times New Roman"/>
          <w:sz w:val="24"/>
          <w:szCs w:val="24"/>
        </w:rPr>
        <w:t xml:space="preserve">Лекции по </w:t>
      </w:r>
      <w:r>
        <w:rPr>
          <w:rFonts w:ascii="Times New Roman" w:hAnsi="Times New Roman"/>
          <w:sz w:val="24"/>
          <w:szCs w:val="24"/>
        </w:rPr>
        <w:t xml:space="preserve">нормальной </w:t>
      </w:r>
      <w:r w:rsidRPr="005C5107">
        <w:rPr>
          <w:rFonts w:ascii="Times New Roman" w:hAnsi="Times New Roman"/>
          <w:sz w:val="24"/>
          <w:szCs w:val="24"/>
        </w:rPr>
        <w:t>физиологии.</w:t>
      </w:r>
    </w:p>
    <w:p w:rsidR="00BF6431" w:rsidRPr="005C5107" w:rsidRDefault="00BF6431" w:rsidP="00BF643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Р.С. Орлов, А.Д. </w:t>
      </w:r>
      <w:proofErr w:type="spellStart"/>
      <w:r w:rsidRPr="005C5107">
        <w:rPr>
          <w:rFonts w:ascii="Times New Roman" w:hAnsi="Times New Roman"/>
          <w:sz w:val="24"/>
          <w:szCs w:val="24"/>
        </w:rPr>
        <w:t>Ноздрачев</w:t>
      </w:r>
      <w:proofErr w:type="spellEnd"/>
      <w:r w:rsidRPr="005C5107">
        <w:rPr>
          <w:rFonts w:ascii="Times New Roman" w:hAnsi="Times New Roman"/>
          <w:sz w:val="24"/>
          <w:szCs w:val="24"/>
        </w:rPr>
        <w:t xml:space="preserve"> «Нормальная физиология». 2005. с.89-90</w:t>
      </w:r>
    </w:p>
    <w:p w:rsidR="00BF6431" w:rsidRPr="005C5107" w:rsidRDefault="00BF6431" w:rsidP="00BF643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Учебник «Основы физиологии человека» ред</w:t>
      </w:r>
      <w:r>
        <w:rPr>
          <w:rFonts w:ascii="Times New Roman" w:hAnsi="Times New Roman"/>
          <w:sz w:val="24"/>
          <w:szCs w:val="24"/>
        </w:rPr>
        <w:t xml:space="preserve">. В.И. Ткаченко, 1994, Т. </w:t>
      </w:r>
      <w:r w:rsidRPr="005C5107">
        <w:rPr>
          <w:rFonts w:ascii="Times New Roman" w:hAnsi="Times New Roman"/>
          <w:sz w:val="24"/>
          <w:szCs w:val="24"/>
        </w:rPr>
        <w:t>2, с. 100, 104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510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5107">
        <w:rPr>
          <w:rFonts w:ascii="Times New Roman" w:hAnsi="Times New Roman"/>
          <w:sz w:val="24"/>
          <w:szCs w:val="24"/>
        </w:rPr>
        <w:t>106, 111 – 113, 116.</w:t>
      </w:r>
    </w:p>
    <w:p w:rsidR="00BF6431" w:rsidRPr="005C5107" w:rsidRDefault="00BF6431" w:rsidP="00BF643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 «Нормальная физиология» под ред. В.Н. Яковлева. Т.1. Общая физиология. 2006. с. 81-82</w:t>
      </w:r>
    </w:p>
    <w:p w:rsidR="00BF6431" w:rsidRPr="005C5107" w:rsidRDefault="00BF6431" w:rsidP="00BF643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 xml:space="preserve">Учебник «Физиология человека» под ред. </w:t>
      </w:r>
      <w:r>
        <w:rPr>
          <w:rFonts w:ascii="Times New Roman" w:hAnsi="Times New Roman"/>
          <w:sz w:val="24"/>
          <w:szCs w:val="24"/>
        </w:rPr>
        <w:t xml:space="preserve">Г.И. </w:t>
      </w:r>
      <w:proofErr w:type="spellStart"/>
      <w:r>
        <w:rPr>
          <w:rFonts w:ascii="Times New Roman" w:hAnsi="Times New Roman"/>
          <w:sz w:val="24"/>
          <w:szCs w:val="24"/>
        </w:rPr>
        <w:t>Косицког</w:t>
      </w:r>
      <w:r w:rsidRPr="005C5107">
        <w:rPr>
          <w:rFonts w:ascii="Times New Roman" w:hAnsi="Times New Roman"/>
          <w:sz w:val="24"/>
          <w:szCs w:val="24"/>
        </w:rPr>
        <w:t>о</w:t>
      </w:r>
      <w:proofErr w:type="spellEnd"/>
      <w:r w:rsidRPr="005C5107">
        <w:rPr>
          <w:rFonts w:ascii="Times New Roman" w:hAnsi="Times New Roman"/>
          <w:sz w:val="24"/>
          <w:szCs w:val="24"/>
        </w:rPr>
        <w:t>. 200</w:t>
      </w:r>
      <w:r>
        <w:rPr>
          <w:rFonts w:ascii="Times New Roman" w:hAnsi="Times New Roman"/>
          <w:sz w:val="24"/>
          <w:szCs w:val="24"/>
        </w:rPr>
        <w:t xml:space="preserve">9, </w:t>
      </w:r>
      <w:r w:rsidRPr="005C5107">
        <w:rPr>
          <w:rFonts w:ascii="Times New Roman" w:hAnsi="Times New Roman"/>
          <w:sz w:val="24"/>
          <w:szCs w:val="24"/>
        </w:rPr>
        <w:t>с. 10</w:t>
      </w:r>
      <w:r>
        <w:rPr>
          <w:rFonts w:ascii="Times New Roman" w:hAnsi="Times New Roman"/>
          <w:sz w:val="24"/>
          <w:szCs w:val="24"/>
        </w:rPr>
        <w:t xml:space="preserve">3 </w:t>
      </w:r>
      <w:r w:rsidRPr="005C5107">
        <w:rPr>
          <w:rFonts w:ascii="Times New Roman" w:hAnsi="Times New Roman"/>
          <w:sz w:val="24"/>
          <w:szCs w:val="24"/>
        </w:rPr>
        <w:t>-10</w:t>
      </w:r>
      <w:r>
        <w:rPr>
          <w:rFonts w:ascii="Times New Roman" w:hAnsi="Times New Roman"/>
          <w:sz w:val="24"/>
          <w:szCs w:val="24"/>
        </w:rPr>
        <w:t>6</w:t>
      </w:r>
    </w:p>
    <w:p w:rsidR="00BF6431" w:rsidRDefault="00BF6431" w:rsidP="00BF643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5107">
        <w:rPr>
          <w:rFonts w:ascii="Times New Roman" w:hAnsi="Times New Roman"/>
          <w:sz w:val="24"/>
          <w:szCs w:val="24"/>
        </w:rPr>
        <w:t xml:space="preserve">Коробков, С.А. </w:t>
      </w:r>
      <w:proofErr w:type="spellStart"/>
      <w:r w:rsidRPr="005C5107">
        <w:rPr>
          <w:rFonts w:ascii="Times New Roman" w:hAnsi="Times New Roman"/>
          <w:sz w:val="24"/>
          <w:szCs w:val="24"/>
        </w:rPr>
        <w:t>Чеснокова</w:t>
      </w:r>
      <w:proofErr w:type="spellEnd"/>
      <w:r w:rsidRPr="005C5107">
        <w:rPr>
          <w:rFonts w:ascii="Times New Roman" w:hAnsi="Times New Roman"/>
          <w:sz w:val="24"/>
          <w:szCs w:val="24"/>
        </w:rPr>
        <w:t xml:space="preserve"> "Атлас по нормальной физиологии", 1987. </w:t>
      </w:r>
    </w:p>
    <w:p w:rsidR="00BF6431" w:rsidRPr="005C5107" w:rsidRDefault="00BF6431" w:rsidP="00BF6431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C5107">
        <w:rPr>
          <w:rFonts w:ascii="Times New Roman" w:hAnsi="Times New Roman"/>
          <w:sz w:val="24"/>
          <w:szCs w:val="24"/>
        </w:rPr>
        <w:t>Раздел 10.</w:t>
      </w:r>
    </w:p>
    <w:p w:rsidR="00BF6431" w:rsidRPr="005C5107" w:rsidRDefault="00BF6431" w:rsidP="00BF643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107">
        <w:rPr>
          <w:rFonts w:ascii="Times New Roman" w:hAnsi="Times New Roman"/>
          <w:sz w:val="24"/>
          <w:szCs w:val="24"/>
        </w:rPr>
        <w:t>Краткий физиологический словарь терминов и понятий.</w:t>
      </w:r>
    </w:p>
    <w:p w:rsidR="00BF6431" w:rsidRDefault="00BF6431" w:rsidP="00BF6431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506"/>
    <w:multiLevelType w:val="hybridMultilevel"/>
    <w:tmpl w:val="732E320C"/>
    <w:lvl w:ilvl="0" w:tplc="4694E9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431"/>
    <w:rsid w:val="000E21A5"/>
    <w:rsid w:val="009260D5"/>
    <w:rsid w:val="00BF6431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64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6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2015-06-30T00:56:00Z</dcterms:created>
  <dcterms:modified xsi:type="dcterms:W3CDTF">2015-06-30T00:56:00Z</dcterms:modified>
</cp:coreProperties>
</file>